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0" w:rsidRPr="00EA0B1D" w:rsidRDefault="00392B40" w:rsidP="00FE3F82"/>
    <w:p w:rsidR="00392B40" w:rsidRDefault="00392B40" w:rsidP="00FE3F82"/>
    <w:p w:rsidR="00525B05" w:rsidRDefault="00525B05" w:rsidP="00FE3F82"/>
    <w:p w:rsidR="00525B05" w:rsidRDefault="00525B05" w:rsidP="00FE3F82"/>
    <w:p w:rsidR="00525B05" w:rsidRPr="00EA0B1D" w:rsidRDefault="00525B05" w:rsidP="00FE3F82"/>
    <w:p w:rsidR="00392B40" w:rsidRPr="00EA0B1D" w:rsidRDefault="00873D5E" w:rsidP="00FE3F82">
      <w:r w:rsidRPr="00062B5F"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INFORME&#10;GESTION ANUAL &#10;AÑO 2009" style="width:397.35pt;height:128pt">
            <v:shadow color="#868686"/>
            <v:textpath style="font-family:&quot;Arial Black&quot;;v-text-kern:t" trim="t" fitpath="t" string="DEPARTAMENTO DE TRANSPARENCIA&#10;&#10;Informe de Gestión Primer Semetre 2015"/>
          </v:shape>
        </w:pict>
      </w:r>
    </w:p>
    <w:p w:rsidR="00392B40" w:rsidRPr="00EA0B1D" w:rsidRDefault="00392B40" w:rsidP="00FE3F82"/>
    <w:p w:rsidR="00392B40" w:rsidRPr="00EA0B1D" w:rsidRDefault="00392B40" w:rsidP="00FE3F82"/>
    <w:p w:rsidR="00DD139A" w:rsidRPr="00EA0B1D" w:rsidRDefault="00DD139A" w:rsidP="00FE3F82"/>
    <w:p w:rsidR="00DD139A" w:rsidRPr="00EA0B1D" w:rsidRDefault="00DD139A" w:rsidP="00FE3F82"/>
    <w:tbl>
      <w:tblPr>
        <w:tblW w:w="0" w:type="auto"/>
        <w:tblLook w:val="04A0"/>
      </w:tblPr>
      <w:tblGrid>
        <w:gridCol w:w="4236"/>
        <w:gridCol w:w="4184"/>
      </w:tblGrid>
      <w:tr w:rsidR="00A2042D" w:rsidRPr="00EA0B1D" w:rsidTr="0076398C">
        <w:tc>
          <w:tcPr>
            <w:tcW w:w="4236" w:type="dxa"/>
          </w:tcPr>
          <w:p w:rsidR="00DD139A" w:rsidRPr="00EA0B1D" w:rsidRDefault="0076398C" w:rsidP="0076398C">
            <w:pPr>
              <w:jc w:val="center"/>
            </w:pPr>
            <w:r>
              <w:rPr>
                <w:rFonts w:ascii="Helvetica" w:hAnsi="Helvetica" w:cs="Helvetica"/>
                <w:noProof/>
                <w:color w:val="689B06"/>
                <w:sz w:val="18"/>
                <w:szCs w:val="18"/>
              </w:rPr>
              <w:drawing>
                <wp:inline distT="0" distB="0" distL="0" distR="0">
                  <wp:extent cx="2173605" cy="707390"/>
                  <wp:effectExtent l="0" t="0" r="0" b="0"/>
                  <wp:docPr id="6" name="Imagen 6" descr="http://municasablanca.cl/images/transparencia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unicasablanca.cl/images/transparencia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DD139A" w:rsidRPr="00EA0B1D" w:rsidRDefault="0076398C" w:rsidP="0076398C">
            <w:pPr>
              <w:jc w:val="center"/>
            </w:pPr>
            <w:r>
              <w:rPr>
                <w:rFonts w:ascii="Helvetica" w:hAnsi="Helvetica" w:cs="Helvetica"/>
                <w:noProof/>
                <w:color w:val="689B06"/>
                <w:sz w:val="18"/>
                <w:szCs w:val="18"/>
              </w:rPr>
              <w:drawing>
                <wp:inline distT="0" distB="0" distL="0" distR="0">
                  <wp:extent cx="2173605" cy="716280"/>
                  <wp:effectExtent l="0" t="0" r="0" b="7620"/>
                  <wp:docPr id="4" name="Imagen 4" descr="http://municasablanca.cl/images/solicitud_info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unicasablanca.cl/images/solicitud_info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39A" w:rsidRPr="00EA0B1D" w:rsidRDefault="00DD139A" w:rsidP="00FE3F82"/>
    <w:tbl>
      <w:tblPr>
        <w:tblpPr w:leftFromText="141" w:rightFromText="141" w:vertAnchor="text" w:horzAnchor="margin" w:tblpY="19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0"/>
        <w:gridCol w:w="2798"/>
        <w:gridCol w:w="3163"/>
      </w:tblGrid>
      <w:tr w:rsidR="00525B05" w:rsidRPr="00603A7A" w:rsidTr="00525B05">
        <w:trPr>
          <w:trHeight w:val="150"/>
        </w:trPr>
        <w:tc>
          <w:tcPr>
            <w:tcW w:w="2980" w:type="dxa"/>
          </w:tcPr>
          <w:p w:rsidR="00525B05" w:rsidRPr="00603A7A" w:rsidRDefault="00525B05" w:rsidP="00525B0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Creado por:</w:t>
            </w:r>
          </w:p>
        </w:tc>
        <w:tc>
          <w:tcPr>
            <w:tcW w:w="2798" w:type="dxa"/>
          </w:tcPr>
          <w:p w:rsidR="00525B05" w:rsidRPr="00603A7A" w:rsidRDefault="00525B05" w:rsidP="00525B0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Revisado por:</w:t>
            </w:r>
          </w:p>
        </w:tc>
        <w:tc>
          <w:tcPr>
            <w:tcW w:w="3163" w:type="dxa"/>
          </w:tcPr>
          <w:p w:rsidR="00525B05" w:rsidRPr="00603A7A" w:rsidRDefault="00525B05" w:rsidP="00525B0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Aprobado por:</w:t>
            </w:r>
          </w:p>
        </w:tc>
      </w:tr>
      <w:tr w:rsidR="00525B05" w:rsidRPr="00603A7A" w:rsidTr="00525B05">
        <w:trPr>
          <w:trHeight w:val="412"/>
        </w:trPr>
        <w:tc>
          <w:tcPr>
            <w:tcW w:w="2980" w:type="dxa"/>
          </w:tcPr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Laura Pulgar Aranda</w:t>
            </w:r>
          </w:p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8" w:type="dxa"/>
          </w:tcPr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Luis Pacheco Silva</w:t>
            </w:r>
          </w:p>
        </w:tc>
        <w:tc>
          <w:tcPr>
            <w:tcW w:w="3163" w:type="dxa"/>
          </w:tcPr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 xml:space="preserve">Leonel </w:t>
            </w:r>
            <w:r w:rsidR="00603A7A" w:rsidRPr="00603A7A">
              <w:rPr>
                <w:rFonts w:asciiTheme="minorHAnsi" w:hAnsiTheme="minorHAnsi"/>
                <w:sz w:val="22"/>
                <w:szCs w:val="22"/>
              </w:rPr>
              <w:t>Bustamante</w:t>
            </w:r>
            <w:r w:rsidRPr="00603A7A">
              <w:rPr>
                <w:rFonts w:asciiTheme="minorHAnsi" w:hAnsiTheme="minorHAnsi"/>
                <w:sz w:val="22"/>
                <w:szCs w:val="22"/>
              </w:rPr>
              <w:t xml:space="preserve"> González</w:t>
            </w:r>
          </w:p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B05" w:rsidRPr="00603A7A" w:rsidTr="0052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8941" w:type="dxa"/>
            <w:gridSpan w:val="3"/>
          </w:tcPr>
          <w:p w:rsidR="00525B05" w:rsidRPr="00603A7A" w:rsidRDefault="00525B05" w:rsidP="00525B05">
            <w:pPr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Fecha de Elaboración: 30 de junio de 2015</w:t>
            </w:r>
          </w:p>
        </w:tc>
      </w:tr>
    </w:tbl>
    <w:p w:rsidR="00DD139A" w:rsidRPr="00EA0B1D" w:rsidRDefault="00DD139A" w:rsidP="00FE3F82"/>
    <w:p w:rsidR="00392B40" w:rsidRDefault="00392B40" w:rsidP="00FE3F82">
      <w:r w:rsidRPr="00EA0B1D">
        <w:tab/>
      </w:r>
    </w:p>
    <w:p w:rsidR="00525B05" w:rsidRDefault="00525B05" w:rsidP="00FE3F82"/>
    <w:p w:rsidR="00525B05" w:rsidRPr="00EA0B1D" w:rsidRDefault="00525B05" w:rsidP="00FE3F82"/>
    <w:p w:rsidR="00141B8C" w:rsidRDefault="00141B8C" w:rsidP="00EA0B1D">
      <w:pPr>
        <w:jc w:val="center"/>
        <w:rPr>
          <w:b/>
        </w:rPr>
      </w:pPr>
    </w:p>
    <w:p w:rsidR="0076398C" w:rsidRPr="00603A7A" w:rsidRDefault="0076398C" w:rsidP="00603A7A">
      <w:pPr>
        <w:tabs>
          <w:tab w:val="clear" w:pos="1560"/>
        </w:tabs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</w:rPr>
        <w:br w:type="page"/>
      </w:r>
      <w:r w:rsidR="00807502" w:rsidRPr="00603A7A">
        <w:rPr>
          <w:rFonts w:asciiTheme="minorHAnsi" w:hAnsiTheme="minorHAnsi"/>
          <w:b/>
          <w:sz w:val="22"/>
          <w:szCs w:val="22"/>
        </w:rPr>
        <w:lastRenderedPageBreak/>
        <w:t>INFORME GESTION PRIMER</w:t>
      </w:r>
      <w:bookmarkStart w:id="0" w:name="_GoBack"/>
      <w:bookmarkEnd w:id="0"/>
      <w:r w:rsidRPr="00603A7A">
        <w:rPr>
          <w:rFonts w:asciiTheme="minorHAnsi" w:hAnsiTheme="minorHAnsi"/>
          <w:b/>
          <w:sz w:val="22"/>
          <w:szCs w:val="22"/>
        </w:rPr>
        <w:t xml:space="preserve"> SEMESTRE</w:t>
      </w:r>
    </w:p>
    <w:p w:rsidR="00603A7A" w:rsidRPr="00603A7A" w:rsidRDefault="00873D5E" w:rsidP="00603A7A">
      <w:pPr>
        <w:tabs>
          <w:tab w:val="clear" w:pos="1560"/>
        </w:tabs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DEPARTAMENTO</w:t>
      </w:r>
      <w:r w:rsidR="00603A7A" w:rsidRPr="00603A7A">
        <w:rPr>
          <w:rFonts w:asciiTheme="minorHAnsi" w:hAnsiTheme="minorHAnsi"/>
          <w:b/>
          <w:sz w:val="22"/>
          <w:szCs w:val="22"/>
        </w:rPr>
        <w:t xml:space="preserve"> DE TRANSPARENCIA</w:t>
      </w:r>
    </w:p>
    <w:p w:rsidR="0076398C" w:rsidRPr="00603A7A" w:rsidRDefault="0076398C" w:rsidP="0076398C">
      <w:pPr>
        <w:jc w:val="center"/>
        <w:rPr>
          <w:rFonts w:asciiTheme="minorHAnsi" w:hAnsiTheme="minorHAnsi"/>
          <w:b/>
          <w:sz w:val="22"/>
          <w:szCs w:val="22"/>
        </w:rPr>
      </w:pPr>
    </w:p>
    <w:p w:rsidR="0076398C" w:rsidRPr="00603A7A" w:rsidRDefault="00873D5E" w:rsidP="0076398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 Departamento</w:t>
      </w:r>
      <w:r w:rsidR="0076398C" w:rsidRPr="00603A7A">
        <w:rPr>
          <w:rFonts w:asciiTheme="minorHAnsi" w:hAnsiTheme="minorHAnsi"/>
          <w:sz w:val="22"/>
          <w:szCs w:val="22"/>
        </w:rPr>
        <w:t xml:space="preserve"> de Transparencia Municipal, dependiente de la Secretaría Municipal, se encuentra habilitada desde el 9 de abril de 2015, designando como su Encargado a don Luis Pacheco Silva.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Las funciones de la </w:t>
      </w:r>
      <w:r w:rsidR="00873D5E">
        <w:rPr>
          <w:rFonts w:asciiTheme="minorHAnsi" w:hAnsiTheme="minorHAnsi"/>
          <w:sz w:val="22"/>
          <w:szCs w:val="22"/>
        </w:rPr>
        <w:t>Departamento</w:t>
      </w:r>
      <w:r w:rsidRPr="00603A7A">
        <w:rPr>
          <w:rFonts w:asciiTheme="minorHAnsi" w:hAnsiTheme="minorHAnsi"/>
          <w:sz w:val="22"/>
          <w:szCs w:val="22"/>
        </w:rPr>
        <w:t xml:space="preserve"> se encuentran establecidas en la Ley Nº 20.285 Sobre Acceso a la Información Pública, lo dispuesto en el D.A. Nº 2323/2014 Reglamento de Acceso a la Información Pública de la I. Municipalidad de Casablanca, y demás instructivos.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Transparencia está compuesta por 3 materias generales: Transparencia Pasiva, Transparencia Activa y Gestión Documental, esta última aún no aplicada.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b/>
          <w:sz w:val="22"/>
          <w:szCs w:val="22"/>
          <w:u w:val="single"/>
        </w:rPr>
      </w:pPr>
      <w:r w:rsidRPr="00603A7A">
        <w:rPr>
          <w:rFonts w:asciiTheme="minorHAnsi" w:hAnsiTheme="minorHAnsi"/>
          <w:b/>
          <w:sz w:val="22"/>
          <w:szCs w:val="22"/>
          <w:u w:val="single"/>
        </w:rPr>
        <w:t>Transparencia Pasiva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  <w:u w:val="single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Se entiendo como Transparencia Pasiva la tramitación de Solicitudes de Acceso a la Información</w:t>
      </w:r>
      <w:r w:rsidR="00603A7A">
        <w:rPr>
          <w:rFonts w:asciiTheme="minorHAnsi" w:hAnsiTheme="minorHAnsi"/>
          <w:sz w:val="22"/>
          <w:szCs w:val="22"/>
        </w:rPr>
        <w:t>,</w:t>
      </w:r>
      <w:r w:rsidRPr="00603A7A">
        <w:rPr>
          <w:rFonts w:asciiTheme="minorHAnsi" w:hAnsiTheme="minorHAnsi"/>
          <w:sz w:val="22"/>
          <w:szCs w:val="22"/>
        </w:rPr>
        <w:t xml:space="preserve"> en adelante </w:t>
      </w:r>
      <w:r w:rsidRPr="00603A7A">
        <w:rPr>
          <w:rFonts w:asciiTheme="minorHAnsi" w:hAnsiTheme="minorHAnsi"/>
          <w:b/>
          <w:sz w:val="22"/>
          <w:szCs w:val="22"/>
        </w:rPr>
        <w:t>SAI</w:t>
      </w:r>
      <w:r w:rsidRPr="00603A7A">
        <w:rPr>
          <w:rFonts w:asciiTheme="minorHAnsi" w:hAnsiTheme="minorHAnsi"/>
          <w:sz w:val="22"/>
          <w:szCs w:val="22"/>
        </w:rPr>
        <w:t>, a través de las cuales los ciudadanos pueden realizar solicitudes de información relativas a las funciones del quehacer municipal.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En éste ámbito se encuentra habilitado en la página web municipal, el banner del Concejo para la Transparencia, a través del cual se ingresan las diferentes SAI al municipio. Sin perjuicio de la existencia de este portal de Transparencia Pasiva, éstas también pueden ser ingresadas en forma física </w:t>
      </w:r>
      <w:r w:rsidR="00603A7A">
        <w:rPr>
          <w:rFonts w:asciiTheme="minorHAnsi" w:hAnsiTheme="minorHAnsi"/>
          <w:sz w:val="22"/>
          <w:szCs w:val="22"/>
        </w:rPr>
        <w:t xml:space="preserve">(presencial o correo postal) </w:t>
      </w:r>
      <w:r w:rsidRPr="00603A7A">
        <w:rPr>
          <w:rFonts w:asciiTheme="minorHAnsi" w:hAnsiTheme="minorHAnsi"/>
          <w:sz w:val="22"/>
          <w:szCs w:val="22"/>
        </w:rPr>
        <w:t>a través de la Oficina de Partes.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En el periodo comprendido entre el 01 de enero y 30 de junio de 2015 han ingresado al municipio 52 (cincuenta y dos) SAI, respondidas a la fecha 49 de ellas.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El desgloce del tratamiento de las SAI es el siguiente: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084"/>
        <w:gridCol w:w="1380"/>
        <w:gridCol w:w="889"/>
      </w:tblGrid>
      <w:tr w:rsidR="0076398C" w:rsidRPr="00603A7A" w:rsidTr="0076398C">
        <w:tc>
          <w:tcPr>
            <w:tcW w:w="1047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Recibidas</w:t>
            </w:r>
          </w:p>
        </w:tc>
        <w:tc>
          <w:tcPr>
            <w:tcW w:w="1326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Respondidas</w:t>
            </w:r>
          </w:p>
        </w:tc>
        <w:tc>
          <w:tcPr>
            <w:tcW w:w="854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En análisis</w:t>
            </w:r>
          </w:p>
        </w:tc>
      </w:tr>
      <w:tr w:rsidR="0076398C" w:rsidRPr="00603A7A" w:rsidTr="0076398C">
        <w:tc>
          <w:tcPr>
            <w:tcW w:w="1047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1326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854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</w:tbl>
    <w:p w:rsidR="0076398C" w:rsidRDefault="0076398C" w:rsidP="0076398C">
      <w:pPr>
        <w:rPr>
          <w:rFonts w:asciiTheme="minorHAnsi" w:hAnsiTheme="minorHAnsi"/>
          <w:sz w:val="22"/>
          <w:szCs w:val="22"/>
        </w:rPr>
      </w:pPr>
    </w:p>
    <w:p w:rsidR="00873D5E" w:rsidRDefault="00873D5E" w:rsidP="0076398C">
      <w:pPr>
        <w:rPr>
          <w:rFonts w:asciiTheme="minorHAnsi" w:hAnsiTheme="minorHAnsi"/>
          <w:sz w:val="22"/>
          <w:szCs w:val="22"/>
        </w:rPr>
      </w:pPr>
    </w:p>
    <w:p w:rsidR="00873D5E" w:rsidRPr="00603A7A" w:rsidRDefault="00873D5E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lastRenderedPageBreak/>
        <w:t>De las SA</w:t>
      </w:r>
      <w:r w:rsidR="00D102CF" w:rsidRPr="00603A7A">
        <w:rPr>
          <w:rFonts w:asciiTheme="minorHAnsi" w:hAnsiTheme="minorHAnsi"/>
          <w:sz w:val="22"/>
          <w:szCs w:val="22"/>
        </w:rPr>
        <w:t>I mencionadas anteriormente, se han aplicado las siguientes acciones:</w:t>
      </w:r>
    </w:p>
    <w:p w:rsidR="00D102CF" w:rsidRPr="00603A7A" w:rsidRDefault="00D102CF" w:rsidP="0076398C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294"/>
        <w:gridCol w:w="1332"/>
        <w:gridCol w:w="1158"/>
        <w:gridCol w:w="1485"/>
        <w:gridCol w:w="893"/>
      </w:tblGrid>
      <w:tr w:rsidR="0076398C" w:rsidRPr="00603A7A" w:rsidTr="0076398C">
        <w:tc>
          <w:tcPr>
            <w:tcW w:w="1275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Subsanadas</w:t>
            </w:r>
          </w:p>
        </w:tc>
        <w:tc>
          <w:tcPr>
            <w:tcW w:w="1313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Prorrogadas</w:t>
            </w:r>
          </w:p>
        </w:tc>
        <w:tc>
          <w:tcPr>
            <w:tcW w:w="1142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Respuesta Art. 15 Ley 20.285</w:t>
            </w:r>
          </w:p>
        </w:tc>
        <w:tc>
          <w:tcPr>
            <w:tcW w:w="1463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Desestimadas</w:t>
            </w:r>
          </w:p>
        </w:tc>
        <w:tc>
          <w:tcPr>
            <w:tcW w:w="789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03A7A">
              <w:rPr>
                <w:rFonts w:asciiTheme="minorHAnsi" w:hAnsiTheme="minorHAnsi"/>
                <w:b/>
                <w:sz w:val="22"/>
                <w:szCs w:val="22"/>
              </w:rPr>
              <w:t>Ingreso Físico</w:t>
            </w:r>
          </w:p>
        </w:tc>
      </w:tr>
      <w:tr w:rsidR="0076398C" w:rsidRPr="00603A7A" w:rsidTr="0076398C">
        <w:tc>
          <w:tcPr>
            <w:tcW w:w="1275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313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142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63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9" w:type="dxa"/>
          </w:tcPr>
          <w:p w:rsidR="0076398C" w:rsidRPr="00603A7A" w:rsidRDefault="0076398C" w:rsidP="00A1610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3A7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</w:tbl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b/>
          <w:sz w:val="22"/>
          <w:szCs w:val="22"/>
          <w:u w:val="single"/>
        </w:rPr>
      </w:pPr>
      <w:r w:rsidRPr="00603A7A">
        <w:rPr>
          <w:rFonts w:asciiTheme="minorHAnsi" w:hAnsiTheme="minorHAnsi"/>
          <w:b/>
          <w:sz w:val="22"/>
          <w:szCs w:val="22"/>
          <w:u w:val="single"/>
        </w:rPr>
        <w:t>Transparencia Activa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  <w:u w:val="single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Se entiende como transparencia Activa aquella información que debe mantenerse publicada permanentemente en los sitios web de los municipios para su consulta. Dentro de la información a publicar se encuentran: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Documentos publicados en el Diario Oficial, 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Potestades, competencias, responsabilidades funciones y/o atribuciones del Municipio,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 Estructura Orgánica, 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Información sobre remuneraciones del personal municipal (planta, contrata, código del trabajo, honorarios),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 Contrataciones para el suministro de bienes muebles,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 Transferencias de recursos públicos, 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Actos y resoluciones con efecto sobre terceros, 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Tramites y requisitos para tener acceso a los servicios que presta el municipio,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 Programas de subsidios y beneficiarios de estos, 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Mecanismos de participación Ciudadana,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Información del Presupuesto Municipal, 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Auditorías al Ejercicio Presupuestario, y</w:t>
      </w:r>
    </w:p>
    <w:p w:rsidR="0076398C" w:rsidRPr="00603A7A" w:rsidRDefault="0076398C" w:rsidP="0076398C">
      <w:pPr>
        <w:pStyle w:val="Prrafodelista"/>
        <w:numPr>
          <w:ilvl w:val="0"/>
          <w:numId w:val="24"/>
        </w:numPr>
        <w:tabs>
          <w:tab w:val="clear" w:pos="1560"/>
        </w:tabs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Entidades en las que tenga participación el Municipio.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873D5E" w:rsidP="0076398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</w:t>
      </w:r>
      <w:r w:rsidR="0076398C" w:rsidRPr="00603A7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Departamento</w:t>
      </w:r>
      <w:r w:rsidR="0076398C" w:rsidRPr="00603A7A">
        <w:rPr>
          <w:rFonts w:asciiTheme="minorHAnsi" w:hAnsiTheme="minorHAnsi"/>
          <w:sz w:val="22"/>
          <w:szCs w:val="22"/>
        </w:rPr>
        <w:t xml:space="preserve"> de Transparencia en estos momentos, se encuentra en proceso para la implementación del Portal de Transparencia Activa, herramienta facilitada de acuerdo a convenio existente con el Consejo para la Transparencia, en el cual se contendrá la información enunciada precedentemente.</w:t>
      </w:r>
    </w:p>
    <w:p w:rsidR="00D102CF" w:rsidRPr="00603A7A" w:rsidRDefault="00D102CF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Toda la información remitida al </w:t>
      </w:r>
      <w:r w:rsidR="00873D5E">
        <w:rPr>
          <w:rFonts w:asciiTheme="minorHAnsi" w:hAnsiTheme="minorHAnsi"/>
          <w:sz w:val="22"/>
          <w:szCs w:val="22"/>
        </w:rPr>
        <w:t>Departamento</w:t>
      </w:r>
      <w:r w:rsidRPr="00603A7A">
        <w:rPr>
          <w:rFonts w:asciiTheme="minorHAnsi" w:hAnsiTheme="minorHAnsi"/>
          <w:sz w:val="22"/>
          <w:szCs w:val="22"/>
        </w:rPr>
        <w:t xml:space="preserve"> de Transparencia, concerniente tanto a Transparencia Activa como Pasiva, es proporcionada por las unidades municipales de acuerdo a sus funciones y atribuciones, información recopilada y generada por los funcionarios designados dentro de las unidades para tales tareas.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lastRenderedPageBreak/>
        <w:t>El cumplimiento de las funciones correspondientes tanto en Transparencia Pasiva como Activa corresponde al Consejo para la Transparencia, órgano autónomo que luego de las fiscalizaciones realizadas por Contraloría, aplica las sanciones a los municipios que no cumplen con lo estipulado en la Ley 20.285.</w:t>
      </w:r>
    </w:p>
    <w:p w:rsidR="0076398C" w:rsidRPr="00603A7A" w:rsidRDefault="0076398C" w:rsidP="0076398C">
      <w:pPr>
        <w:rPr>
          <w:rFonts w:asciiTheme="minorHAnsi" w:hAnsiTheme="minorHAnsi"/>
          <w:sz w:val="22"/>
          <w:szCs w:val="22"/>
        </w:rPr>
      </w:pPr>
    </w:p>
    <w:p w:rsidR="007974D9" w:rsidRPr="00603A7A" w:rsidRDefault="00D102CF" w:rsidP="00D102CF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La unidad de Transparencia ha definido dos objetivos para el presente</w:t>
      </w:r>
      <w:r w:rsidR="007974D9" w:rsidRPr="00603A7A">
        <w:rPr>
          <w:rFonts w:asciiTheme="minorHAnsi" w:hAnsiTheme="minorHAnsi"/>
          <w:sz w:val="22"/>
          <w:szCs w:val="22"/>
        </w:rPr>
        <w:t xml:space="preserve"> año:</w:t>
      </w:r>
    </w:p>
    <w:p w:rsidR="007974D9" w:rsidRPr="00603A7A" w:rsidRDefault="007974D9" w:rsidP="007974D9">
      <w:pPr>
        <w:rPr>
          <w:rFonts w:asciiTheme="minorHAnsi" w:hAnsiTheme="minorHAnsi"/>
          <w:sz w:val="22"/>
          <w:szCs w:val="22"/>
        </w:rPr>
      </w:pPr>
    </w:p>
    <w:p w:rsidR="007974D9" w:rsidRPr="00603A7A" w:rsidRDefault="007974D9" w:rsidP="007974D9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>Objetivo 1</w:t>
      </w:r>
      <w:r w:rsidRPr="00603A7A">
        <w:rPr>
          <w:rFonts w:asciiTheme="minorHAnsi" w:hAnsiTheme="minorHAnsi"/>
          <w:sz w:val="22"/>
          <w:szCs w:val="22"/>
        </w:rPr>
        <w:t>: Habilitar plataforma de transparencia activa del Consejo para la Transparencia</w:t>
      </w:r>
      <w:r w:rsidR="00BE29D4" w:rsidRPr="00603A7A">
        <w:rPr>
          <w:rFonts w:asciiTheme="minorHAnsi" w:hAnsiTheme="minorHAnsi"/>
          <w:sz w:val="22"/>
          <w:szCs w:val="22"/>
        </w:rPr>
        <w:t>.</w:t>
      </w:r>
    </w:p>
    <w:p w:rsidR="007974D9" w:rsidRPr="00603A7A" w:rsidRDefault="007974D9" w:rsidP="007974D9">
      <w:pPr>
        <w:rPr>
          <w:rFonts w:asciiTheme="minorHAnsi" w:hAnsiTheme="minorHAnsi"/>
          <w:sz w:val="22"/>
          <w:szCs w:val="22"/>
        </w:rPr>
      </w:pPr>
    </w:p>
    <w:p w:rsidR="007974D9" w:rsidRPr="00603A7A" w:rsidRDefault="007974D9" w:rsidP="007974D9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>Objetivo 2</w:t>
      </w:r>
      <w:r w:rsidRPr="00603A7A">
        <w:rPr>
          <w:rFonts w:asciiTheme="minorHAnsi" w:hAnsiTheme="minorHAnsi"/>
          <w:sz w:val="22"/>
          <w:szCs w:val="22"/>
        </w:rPr>
        <w:t xml:space="preserve">: Mejorar el porcentaje de cumplimiento de la página de </w:t>
      </w:r>
      <w:r w:rsidR="00603A7A" w:rsidRPr="00603A7A">
        <w:rPr>
          <w:rFonts w:asciiTheme="minorHAnsi" w:hAnsiTheme="minorHAnsi"/>
          <w:sz w:val="22"/>
          <w:szCs w:val="22"/>
        </w:rPr>
        <w:t>transparencia</w:t>
      </w:r>
      <w:r w:rsidRPr="00603A7A">
        <w:rPr>
          <w:rFonts w:asciiTheme="minorHAnsi" w:hAnsiTheme="minorHAnsi"/>
          <w:sz w:val="22"/>
          <w:szCs w:val="22"/>
        </w:rPr>
        <w:t xml:space="preserve"> de acuerdo a  la última fiscalización del Concejo para la Transparencia.</w:t>
      </w:r>
    </w:p>
    <w:p w:rsidR="007974D9" w:rsidRPr="00603A7A" w:rsidRDefault="007974D9" w:rsidP="007974D9">
      <w:pPr>
        <w:rPr>
          <w:rFonts w:asciiTheme="minorHAnsi" w:hAnsiTheme="minorHAnsi"/>
          <w:sz w:val="22"/>
          <w:szCs w:val="22"/>
        </w:rPr>
      </w:pPr>
    </w:p>
    <w:p w:rsidR="007974D9" w:rsidRPr="00603A7A" w:rsidRDefault="007974D9" w:rsidP="007974D9">
      <w:p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Acciones desarrolladas</w:t>
      </w:r>
    </w:p>
    <w:p w:rsidR="007974D9" w:rsidRPr="00603A7A" w:rsidRDefault="007974D9" w:rsidP="007974D9">
      <w:pPr>
        <w:rPr>
          <w:rFonts w:asciiTheme="minorHAnsi" w:hAnsiTheme="minorHAnsi"/>
          <w:sz w:val="22"/>
          <w:szCs w:val="22"/>
        </w:rPr>
      </w:pPr>
    </w:p>
    <w:p w:rsidR="007974D9" w:rsidRPr="00603A7A" w:rsidRDefault="007974D9" w:rsidP="007974D9">
      <w:pPr>
        <w:pStyle w:val="Prrafodelista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>Aprendizaje y desarrollo de las personas</w:t>
      </w:r>
    </w:p>
    <w:p w:rsidR="007974D9" w:rsidRPr="00603A7A" w:rsidRDefault="007974D9" w:rsidP="007974D9">
      <w:pPr>
        <w:pStyle w:val="Prrafodelist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Se asiste a jornada de capacitación del Portal de Transparencia Activa el día 4 de junio del presente en las Oficinas del Consejo para la Transparencia.</w:t>
      </w:r>
    </w:p>
    <w:p w:rsidR="007974D9" w:rsidRPr="00603A7A" w:rsidRDefault="007974D9" w:rsidP="007974D9">
      <w:pPr>
        <w:pStyle w:val="Prrafodelist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De acuerdo a lo anterior, se ha </w:t>
      </w:r>
      <w:r w:rsidR="00603A7A">
        <w:rPr>
          <w:rFonts w:asciiTheme="minorHAnsi" w:hAnsiTheme="minorHAnsi"/>
          <w:sz w:val="22"/>
          <w:szCs w:val="22"/>
        </w:rPr>
        <w:t xml:space="preserve">comunicado </w:t>
      </w:r>
      <w:r w:rsidRPr="00603A7A">
        <w:rPr>
          <w:rFonts w:asciiTheme="minorHAnsi" w:hAnsiTheme="minorHAnsi"/>
          <w:sz w:val="22"/>
          <w:szCs w:val="22"/>
        </w:rPr>
        <w:t>a cada unidad generadora que información y bajo que formato deben informar, efectuando labores de acompañamiento, tanto de transparencia activa como pasiva.</w:t>
      </w:r>
    </w:p>
    <w:p w:rsidR="007974D9" w:rsidRPr="00603A7A" w:rsidRDefault="007974D9" w:rsidP="007974D9">
      <w:pPr>
        <w:pStyle w:val="Prrafodelista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>Procesos</w:t>
      </w:r>
    </w:p>
    <w:p w:rsidR="007974D9" w:rsidRPr="00603A7A" w:rsidRDefault="00BE29D4" w:rsidP="007974D9">
      <w:pPr>
        <w:pStyle w:val="Prrafodelista"/>
        <w:numPr>
          <w:ilvl w:val="1"/>
          <w:numId w:val="26"/>
        </w:numPr>
        <w:rPr>
          <w:rFonts w:asciiTheme="minorHAnsi" w:hAnsiTheme="minorHAnsi"/>
          <w:b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Se ha trabajado con el Consejo la implementación del portal de transparencia activa, completando las primeras etapas como lo son:</w:t>
      </w:r>
    </w:p>
    <w:p w:rsidR="00BE29D4" w:rsidRPr="00603A7A" w:rsidRDefault="00BE29D4" w:rsidP="00BE29D4">
      <w:pPr>
        <w:pStyle w:val="Prrafodelista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Definición de perfiles generador/revisor por cada unidad municipal</w:t>
      </w:r>
    </w:p>
    <w:p w:rsidR="00BE29D4" w:rsidRPr="00603A7A" w:rsidRDefault="00BE29D4" w:rsidP="00BE29D4">
      <w:pPr>
        <w:pStyle w:val="Prrafodelista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Rellenado y </w:t>
      </w:r>
      <w:r w:rsidR="006B0B4A" w:rsidRPr="00603A7A">
        <w:rPr>
          <w:rFonts w:asciiTheme="minorHAnsi" w:hAnsiTheme="minorHAnsi"/>
          <w:sz w:val="22"/>
          <w:szCs w:val="22"/>
        </w:rPr>
        <w:t>envió</w:t>
      </w:r>
      <w:r w:rsidRPr="00603A7A">
        <w:rPr>
          <w:rFonts w:asciiTheme="minorHAnsi" w:hAnsiTheme="minorHAnsi"/>
          <w:sz w:val="22"/>
          <w:szCs w:val="22"/>
        </w:rPr>
        <w:t xml:space="preserve"> de primer set de plantillas para la habilitación del portal de transparencia.</w:t>
      </w:r>
    </w:p>
    <w:p w:rsidR="00BE29D4" w:rsidRPr="00603A7A" w:rsidRDefault="00BE29D4" w:rsidP="00BE29D4">
      <w:pPr>
        <w:pStyle w:val="Prrafodelista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 xml:space="preserve">Se han desarrollado </w:t>
      </w:r>
      <w:r w:rsidR="006B0B4A" w:rsidRPr="00603A7A">
        <w:rPr>
          <w:rFonts w:asciiTheme="minorHAnsi" w:hAnsiTheme="minorHAnsi"/>
          <w:sz w:val="22"/>
          <w:szCs w:val="22"/>
        </w:rPr>
        <w:t>reuniones</w:t>
      </w:r>
      <w:r w:rsidRPr="00603A7A">
        <w:rPr>
          <w:rFonts w:asciiTheme="minorHAnsi" w:hAnsiTheme="minorHAnsi"/>
          <w:sz w:val="22"/>
          <w:szCs w:val="22"/>
        </w:rPr>
        <w:t xml:space="preserve"> de trabajo con cada una de las unidades que generan información tanto para transparencia activa como pasiva.</w:t>
      </w:r>
    </w:p>
    <w:p w:rsidR="00BE29D4" w:rsidRPr="00603A7A" w:rsidRDefault="00BE29D4" w:rsidP="00BE29D4">
      <w:pPr>
        <w:pStyle w:val="Prrafodelista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>Relación con los usuarios</w:t>
      </w:r>
    </w:p>
    <w:p w:rsidR="00BE29D4" w:rsidRPr="00603A7A" w:rsidRDefault="00BE29D4" w:rsidP="00BE29D4">
      <w:pPr>
        <w:pStyle w:val="Prrafodelist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603A7A">
        <w:rPr>
          <w:rFonts w:asciiTheme="minorHAnsi" w:hAnsiTheme="minorHAnsi"/>
          <w:sz w:val="22"/>
          <w:szCs w:val="22"/>
        </w:rPr>
        <w:t>Se está elaborando la metodología que permita poner a disposición de los usuarios las materias que son solicitadas recurrentemente por los usuarios a través de  transparencia pasiva.</w:t>
      </w:r>
    </w:p>
    <w:p w:rsidR="00BE29D4" w:rsidRPr="00603A7A" w:rsidRDefault="00BE29D4" w:rsidP="00BE29D4">
      <w:pPr>
        <w:pStyle w:val="Prrafodelista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 xml:space="preserve">Recursos financieros </w:t>
      </w:r>
    </w:p>
    <w:p w:rsidR="00BE29D4" w:rsidRPr="006B0B4A" w:rsidRDefault="00BE29D4" w:rsidP="00BE29D4">
      <w:pPr>
        <w:pStyle w:val="Prrafodelist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6B0B4A">
        <w:rPr>
          <w:rFonts w:asciiTheme="minorHAnsi" w:hAnsiTheme="minorHAnsi"/>
          <w:sz w:val="22"/>
          <w:szCs w:val="22"/>
        </w:rPr>
        <w:t xml:space="preserve">Aún no </w:t>
      </w:r>
      <w:r w:rsidR="006B0B4A" w:rsidRPr="006B0B4A">
        <w:rPr>
          <w:rFonts w:asciiTheme="minorHAnsi" w:hAnsiTheme="minorHAnsi"/>
          <w:sz w:val="22"/>
          <w:szCs w:val="22"/>
        </w:rPr>
        <w:t>definidos</w:t>
      </w:r>
      <w:r w:rsidRPr="006B0B4A">
        <w:rPr>
          <w:rFonts w:asciiTheme="minorHAnsi" w:hAnsiTheme="minorHAnsi"/>
          <w:sz w:val="22"/>
          <w:szCs w:val="22"/>
        </w:rPr>
        <w:t>.</w:t>
      </w:r>
    </w:p>
    <w:p w:rsidR="00BE29D4" w:rsidRPr="00603A7A" w:rsidRDefault="00BE29D4" w:rsidP="00BE29D4">
      <w:pPr>
        <w:pStyle w:val="Prrafodelista"/>
        <w:ind w:left="1440"/>
        <w:rPr>
          <w:rFonts w:asciiTheme="minorHAnsi" w:hAnsiTheme="minorHAnsi"/>
          <w:b/>
          <w:sz w:val="22"/>
          <w:szCs w:val="22"/>
        </w:rPr>
      </w:pPr>
    </w:p>
    <w:p w:rsidR="00BE29D4" w:rsidRPr="00603A7A" w:rsidRDefault="00BE29D4" w:rsidP="00BE29D4">
      <w:pPr>
        <w:pStyle w:val="Prrafodelista"/>
        <w:spacing w:line="240" w:lineRule="auto"/>
        <w:ind w:left="1440"/>
        <w:jc w:val="center"/>
        <w:rPr>
          <w:rFonts w:asciiTheme="minorHAnsi" w:hAnsiTheme="minorHAnsi"/>
          <w:b/>
          <w:sz w:val="22"/>
          <w:szCs w:val="22"/>
        </w:rPr>
      </w:pPr>
    </w:p>
    <w:p w:rsidR="00BE29D4" w:rsidRPr="00603A7A" w:rsidRDefault="00BE29D4" w:rsidP="00BE29D4">
      <w:pPr>
        <w:pStyle w:val="Prrafodelista"/>
        <w:spacing w:line="240" w:lineRule="auto"/>
        <w:ind w:left="1440"/>
        <w:jc w:val="center"/>
        <w:rPr>
          <w:rFonts w:asciiTheme="minorHAnsi" w:hAnsiTheme="minorHAnsi"/>
          <w:b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>LUIS PACHECO SILVA</w:t>
      </w:r>
    </w:p>
    <w:p w:rsidR="00BE29D4" w:rsidRPr="00603A7A" w:rsidRDefault="00BE29D4" w:rsidP="00BE29D4">
      <w:pPr>
        <w:pStyle w:val="Prrafodelista"/>
        <w:spacing w:line="240" w:lineRule="auto"/>
        <w:ind w:left="1440"/>
        <w:jc w:val="center"/>
        <w:rPr>
          <w:rFonts w:asciiTheme="minorHAnsi" w:hAnsiTheme="minorHAnsi"/>
          <w:b/>
          <w:sz w:val="22"/>
          <w:szCs w:val="22"/>
        </w:rPr>
      </w:pPr>
      <w:r w:rsidRPr="00603A7A">
        <w:rPr>
          <w:rFonts w:asciiTheme="minorHAnsi" w:hAnsiTheme="minorHAnsi"/>
          <w:b/>
          <w:sz w:val="22"/>
          <w:szCs w:val="22"/>
        </w:rPr>
        <w:t>Encargado de Transparencia Municipal</w:t>
      </w:r>
    </w:p>
    <w:sectPr w:rsidR="00BE29D4" w:rsidRPr="00603A7A" w:rsidSect="00603A7A">
      <w:headerReference w:type="default" r:id="rId11"/>
      <w:footerReference w:type="default" r:id="rId12"/>
      <w:pgSz w:w="12242" w:h="18722" w:code="258"/>
      <w:pgMar w:top="1985" w:right="1678" w:bottom="1701" w:left="1701" w:header="851" w:footer="8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BC" w:rsidRDefault="003A46BC" w:rsidP="00FE3F82">
      <w:r>
        <w:separator/>
      </w:r>
    </w:p>
  </w:endnote>
  <w:endnote w:type="continuationSeparator" w:id="1">
    <w:p w:rsidR="003A46BC" w:rsidRDefault="003A46BC" w:rsidP="00FE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EB" w:rsidRPr="00603A7A" w:rsidRDefault="00062B5F" w:rsidP="0084608A">
    <w:pPr>
      <w:pStyle w:val="Piedepgina"/>
      <w:jc w:val="center"/>
      <w:rPr>
        <w:rFonts w:asciiTheme="minorHAnsi" w:hAnsiTheme="minorHAnsi"/>
        <w:sz w:val="18"/>
        <w:szCs w:val="18"/>
      </w:rPr>
    </w:pPr>
    <w:r w:rsidRPr="00062B5F">
      <w:rPr>
        <w:rFonts w:asciiTheme="minorHAnsi" w:hAnsiTheme="minorHAnsi"/>
        <w:noProof/>
        <w:sz w:val="18"/>
        <w:szCs w:val="18"/>
        <w:lang w:val="es-CL" w:eastAsia="es-CL"/>
      </w:rPr>
      <w:pict>
        <v:line id="Line 5" o:spid="_x0000_s4097" style="position:absolute;left:0;text-align:left;z-index:251657728;visibility:visibl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A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zbLr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"/>
      </w:pict>
    </w:r>
    <w:r w:rsidR="00B560EB" w:rsidRPr="00603A7A">
      <w:rPr>
        <w:rFonts w:asciiTheme="minorHAnsi" w:hAnsiTheme="minorHAnsi"/>
        <w:sz w:val="18"/>
        <w:szCs w:val="18"/>
      </w:rPr>
      <w:t>Ilustre Municipalidad de Casablanca/</w:t>
    </w:r>
    <w:r w:rsidR="0076398C" w:rsidRPr="00603A7A">
      <w:rPr>
        <w:rFonts w:asciiTheme="minorHAnsi" w:hAnsiTheme="minorHAnsi"/>
        <w:sz w:val="18"/>
        <w:szCs w:val="18"/>
      </w:rPr>
      <w:t xml:space="preserve">Av. </w:t>
    </w:r>
    <w:r w:rsidR="00B560EB" w:rsidRPr="00603A7A">
      <w:rPr>
        <w:rFonts w:asciiTheme="minorHAnsi" w:hAnsiTheme="minorHAnsi"/>
        <w:sz w:val="18"/>
        <w:szCs w:val="18"/>
      </w:rPr>
      <w:t>Constitución 111 /Fono 32.2277400/www.</w:t>
    </w:r>
    <w:r w:rsidR="0076398C" w:rsidRPr="00603A7A">
      <w:rPr>
        <w:rFonts w:asciiTheme="minorHAnsi" w:hAnsiTheme="minorHAnsi"/>
        <w:sz w:val="18"/>
        <w:szCs w:val="18"/>
      </w:rPr>
      <w:t>municasablanca</w:t>
    </w:r>
    <w:r w:rsidR="00B560EB" w:rsidRPr="00603A7A">
      <w:rPr>
        <w:rFonts w:asciiTheme="minorHAnsi" w:hAnsiTheme="minorHAnsi"/>
        <w:sz w:val="18"/>
        <w:szCs w:val="18"/>
      </w:rPr>
      <w:t>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BC" w:rsidRDefault="003A46BC" w:rsidP="00FE3F82">
      <w:r>
        <w:separator/>
      </w:r>
    </w:p>
  </w:footnote>
  <w:footnote w:type="continuationSeparator" w:id="1">
    <w:p w:rsidR="003A46BC" w:rsidRDefault="003A46BC" w:rsidP="00FE3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EB" w:rsidRPr="00724231" w:rsidRDefault="00B560EB" w:rsidP="00FE3F82">
    <w:pPr>
      <w:pStyle w:val="Encabezado"/>
    </w:pPr>
    <w:r>
      <w:rPr>
        <w:noProof/>
      </w:rPr>
      <w:drawing>
        <wp:inline distT="0" distB="0" distL="0" distR="0">
          <wp:extent cx="1868265" cy="565150"/>
          <wp:effectExtent l="0" t="0" r="0" b="635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42" cy="56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375"/>
    <w:multiLevelType w:val="multilevel"/>
    <w:tmpl w:val="871EF43C"/>
    <w:lvl w:ilvl="0">
      <w:start w:val="1"/>
      <w:numFmt w:val="decimal"/>
      <w:pStyle w:val="1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Ansi="Estrangelo Edessa" w:hint="default"/>
        <w:b/>
        <w:i w:val="0"/>
        <w:cap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20449F"/>
    <w:multiLevelType w:val="hybridMultilevel"/>
    <w:tmpl w:val="7E8C2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08DF"/>
    <w:multiLevelType w:val="hybridMultilevel"/>
    <w:tmpl w:val="F8849202"/>
    <w:lvl w:ilvl="0" w:tplc="B38480C8">
      <w:start w:val="2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5AE6335"/>
    <w:multiLevelType w:val="multilevel"/>
    <w:tmpl w:val="C49AFF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Ansi="Estrangelo Edess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Estrangelo Edessa" w:hint="default"/>
        <w:b w:val="0"/>
        <w:i w:val="0"/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Ansi="Estrangelo Edessa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AE57BDD"/>
    <w:multiLevelType w:val="hybridMultilevel"/>
    <w:tmpl w:val="676E48AE"/>
    <w:lvl w:ilvl="0" w:tplc="6C44CC6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74A2A"/>
    <w:multiLevelType w:val="multilevel"/>
    <w:tmpl w:val="07C4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A0BC3"/>
    <w:multiLevelType w:val="hybridMultilevel"/>
    <w:tmpl w:val="89AE5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E70FC"/>
    <w:multiLevelType w:val="hybridMultilevel"/>
    <w:tmpl w:val="B9CAEA72"/>
    <w:lvl w:ilvl="0" w:tplc="99224D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292788"/>
    <w:multiLevelType w:val="hybridMultilevel"/>
    <w:tmpl w:val="EB825EAE"/>
    <w:lvl w:ilvl="0" w:tplc="0ABAD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F138FB"/>
    <w:multiLevelType w:val="hybridMultilevel"/>
    <w:tmpl w:val="94C6D4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560A"/>
    <w:multiLevelType w:val="hybridMultilevel"/>
    <w:tmpl w:val="9AFAF352"/>
    <w:lvl w:ilvl="0" w:tplc="ACFA9F2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E743F"/>
    <w:multiLevelType w:val="hybridMultilevel"/>
    <w:tmpl w:val="32FC5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36DF8"/>
    <w:multiLevelType w:val="hybridMultilevel"/>
    <w:tmpl w:val="34EA3C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E0559"/>
    <w:multiLevelType w:val="hybridMultilevel"/>
    <w:tmpl w:val="89C2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D04D8"/>
    <w:multiLevelType w:val="hybridMultilevel"/>
    <w:tmpl w:val="B14C3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5668B"/>
    <w:multiLevelType w:val="hybridMultilevel"/>
    <w:tmpl w:val="0E08BC9C"/>
    <w:lvl w:ilvl="0" w:tplc="2E62F08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Estrangelo Edess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52D7"/>
    <w:multiLevelType w:val="hybridMultilevel"/>
    <w:tmpl w:val="526090F0"/>
    <w:lvl w:ilvl="0" w:tplc="752459D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Estrangelo Edess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51963"/>
    <w:multiLevelType w:val="hybridMultilevel"/>
    <w:tmpl w:val="D34A79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01E20"/>
    <w:multiLevelType w:val="hybridMultilevel"/>
    <w:tmpl w:val="53B0F5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02545"/>
    <w:multiLevelType w:val="hybridMultilevel"/>
    <w:tmpl w:val="23E8FF72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E6C4E8F"/>
    <w:multiLevelType w:val="hybridMultilevel"/>
    <w:tmpl w:val="C8E81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052BC"/>
    <w:multiLevelType w:val="hybridMultilevel"/>
    <w:tmpl w:val="B614CD5E"/>
    <w:lvl w:ilvl="0" w:tplc="6C08C9A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>
    <w:nsid w:val="54D41A4C"/>
    <w:multiLevelType w:val="hybridMultilevel"/>
    <w:tmpl w:val="2EA85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0D79"/>
    <w:multiLevelType w:val="hybridMultilevel"/>
    <w:tmpl w:val="C4BCDAB6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564500"/>
    <w:multiLevelType w:val="hybridMultilevel"/>
    <w:tmpl w:val="8A020CE4"/>
    <w:lvl w:ilvl="0" w:tplc="A100FA86">
      <w:start w:val="2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0C46A14"/>
    <w:multiLevelType w:val="hybridMultilevel"/>
    <w:tmpl w:val="C46CE746"/>
    <w:lvl w:ilvl="0" w:tplc="641CE97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Estrangelo Edess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F0659"/>
    <w:multiLevelType w:val="multilevel"/>
    <w:tmpl w:val="A1CA4C0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hanging="360"/>
      </w:pPr>
      <w:rPr>
        <w:rFonts w:hAnsi="Estrangelo Edessa" w:hint="default"/>
        <w:b/>
        <w:i w:val="0"/>
        <w:caps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60"/>
        </w:tabs>
        <w:ind w:left="1908" w:hanging="1548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6"/>
  </w:num>
  <w:num w:numId="5">
    <w:abstractNumId w:val="1"/>
  </w:num>
  <w:num w:numId="6">
    <w:abstractNumId w:val="24"/>
  </w:num>
  <w:num w:numId="7">
    <w:abstractNumId w:val="10"/>
  </w:num>
  <w:num w:numId="8">
    <w:abstractNumId w:val="2"/>
  </w:num>
  <w:num w:numId="9">
    <w:abstractNumId w:val="23"/>
  </w:num>
  <w:num w:numId="10">
    <w:abstractNumId w:val="20"/>
  </w:num>
  <w:num w:numId="11">
    <w:abstractNumId w:val="17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7"/>
  </w:num>
  <w:num w:numId="17">
    <w:abstractNumId w:val="18"/>
  </w:num>
  <w:num w:numId="18">
    <w:abstractNumId w:val="12"/>
  </w:num>
  <w:num w:numId="19">
    <w:abstractNumId w:val="22"/>
  </w:num>
  <w:num w:numId="20">
    <w:abstractNumId w:val="13"/>
  </w:num>
  <w:num w:numId="21">
    <w:abstractNumId w:val="5"/>
  </w:num>
  <w:num w:numId="22">
    <w:abstractNumId w:val="25"/>
  </w:num>
  <w:num w:numId="23">
    <w:abstractNumId w:val="8"/>
  </w:num>
  <w:num w:numId="24">
    <w:abstractNumId w:val="19"/>
  </w:num>
  <w:num w:numId="25">
    <w:abstractNumId w:val="11"/>
  </w:num>
  <w:num w:numId="26">
    <w:abstractNumId w:val="16"/>
  </w:num>
  <w:num w:numId="27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>
      <o:colormru v:ext="edit" colors="#06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133FD"/>
    <w:rsid w:val="0002218F"/>
    <w:rsid w:val="00046C42"/>
    <w:rsid w:val="0005226F"/>
    <w:rsid w:val="00060AB7"/>
    <w:rsid w:val="00062B5F"/>
    <w:rsid w:val="00067182"/>
    <w:rsid w:val="00081DF9"/>
    <w:rsid w:val="000A16ED"/>
    <w:rsid w:val="000A2A5B"/>
    <w:rsid w:val="000A7832"/>
    <w:rsid w:val="000C041D"/>
    <w:rsid w:val="000C1533"/>
    <w:rsid w:val="000C1AE9"/>
    <w:rsid w:val="000C511A"/>
    <w:rsid w:val="000C6691"/>
    <w:rsid w:val="000C7BBA"/>
    <w:rsid w:val="000D77B5"/>
    <w:rsid w:val="00111D94"/>
    <w:rsid w:val="00113B36"/>
    <w:rsid w:val="00115302"/>
    <w:rsid w:val="00141B8C"/>
    <w:rsid w:val="001422AF"/>
    <w:rsid w:val="00155538"/>
    <w:rsid w:val="001607EA"/>
    <w:rsid w:val="00165EF1"/>
    <w:rsid w:val="0017518E"/>
    <w:rsid w:val="00181B9D"/>
    <w:rsid w:val="001874BA"/>
    <w:rsid w:val="00195201"/>
    <w:rsid w:val="001D606D"/>
    <w:rsid w:val="001E671D"/>
    <w:rsid w:val="002133FD"/>
    <w:rsid w:val="00222CCD"/>
    <w:rsid w:val="00231073"/>
    <w:rsid w:val="00231A26"/>
    <w:rsid w:val="00235266"/>
    <w:rsid w:val="00240331"/>
    <w:rsid w:val="002431F5"/>
    <w:rsid w:val="00245C8C"/>
    <w:rsid w:val="00283C7D"/>
    <w:rsid w:val="00292005"/>
    <w:rsid w:val="002A4DE5"/>
    <w:rsid w:val="002B45C8"/>
    <w:rsid w:val="002B7DB8"/>
    <w:rsid w:val="002C1256"/>
    <w:rsid w:val="002D48B3"/>
    <w:rsid w:val="002E51E9"/>
    <w:rsid w:val="002E7847"/>
    <w:rsid w:val="00305EA2"/>
    <w:rsid w:val="00344D2A"/>
    <w:rsid w:val="00391A62"/>
    <w:rsid w:val="00392B40"/>
    <w:rsid w:val="0039749F"/>
    <w:rsid w:val="00397963"/>
    <w:rsid w:val="003A46BC"/>
    <w:rsid w:val="003B7C7E"/>
    <w:rsid w:val="003D2DAC"/>
    <w:rsid w:val="003F73F3"/>
    <w:rsid w:val="00405F1F"/>
    <w:rsid w:val="00412581"/>
    <w:rsid w:val="00412C70"/>
    <w:rsid w:val="004402A8"/>
    <w:rsid w:val="00471E56"/>
    <w:rsid w:val="00480F40"/>
    <w:rsid w:val="00486721"/>
    <w:rsid w:val="004968B0"/>
    <w:rsid w:val="004A0EFA"/>
    <w:rsid w:val="004A2C60"/>
    <w:rsid w:val="004A37E0"/>
    <w:rsid w:val="004B4B9F"/>
    <w:rsid w:val="004B67ED"/>
    <w:rsid w:val="004E483E"/>
    <w:rsid w:val="004E6C5F"/>
    <w:rsid w:val="00500D8A"/>
    <w:rsid w:val="0050198F"/>
    <w:rsid w:val="005026AC"/>
    <w:rsid w:val="00504DA9"/>
    <w:rsid w:val="005073AB"/>
    <w:rsid w:val="00522A56"/>
    <w:rsid w:val="00525B05"/>
    <w:rsid w:val="00530622"/>
    <w:rsid w:val="00531CEC"/>
    <w:rsid w:val="00541FF2"/>
    <w:rsid w:val="00564853"/>
    <w:rsid w:val="005663D7"/>
    <w:rsid w:val="005744A5"/>
    <w:rsid w:val="0058770A"/>
    <w:rsid w:val="005B567B"/>
    <w:rsid w:val="005C4541"/>
    <w:rsid w:val="00603A7A"/>
    <w:rsid w:val="0060466B"/>
    <w:rsid w:val="006106AA"/>
    <w:rsid w:val="00660FBE"/>
    <w:rsid w:val="00671F87"/>
    <w:rsid w:val="006A0318"/>
    <w:rsid w:val="006B0B4A"/>
    <w:rsid w:val="006E69AC"/>
    <w:rsid w:val="006F16D2"/>
    <w:rsid w:val="006F3D46"/>
    <w:rsid w:val="00724231"/>
    <w:rsid w:val="007300E4"/>
    <w:rsid w:val="00730BA1"/>
    <w:rsid w:val="00735FD9"/>
    <w:rsid w:val="00736175"/>
    <w:rsid w:val="0073688A"/>
    <w:rsid w:val="007551FA"/>
    <w:rsid w:val="00762907"/>
    <w:rsid w:val="0076398C"/>
    <w:rsid w:val="00771322"/>
    <w:rsid w:val="00795D5D"/>
    <w:rsid w:val="00796777"/>
    <w:rsid w:val="007974D9"/>
    <w:rsid w:val="007A4882"/>
    <w:rsid w:val="007D6F4C"/>
    <w:rsid w:val="007E7150"/>
    <w:rsid w:val="0080123A"/>
    <w:rsid w:val="00807502"/>
    <w:rsid w:val="008251FA"/>
    <w:rsid w:val="00844839"/>
    <w:rsid w:val="0084608A"/>
    <w:rsid w:val="00856730"/>
    <w:rsid w:val="00873D5E"/>
    <w:rsid w:val="008742DE"/>
    <w:rsid w:val="00875282"/>
    <w:rsid w:val="008900EA"/>
    <w:rsid w:val="0089043B"/>
    <w:rsid w:val="00893349"/>
    <w:rsid w:val="00894429"/>
    <w:rsid w:val="008A58D9"/>
    <w:rsid w:val="008D1B19"/>
    <w:rsid w:val="008D6448"/>
    <w:rsid w:val="008F144F"/>
    <w:rsid w:val="008F2F8F"/>
    <w:rsid w:val="008F5BE5"/>
    <w:rsid w:val="009106B4"/>
    <w:rsid w:val="00916541"/>
    <w:rsid w:val="009265FB"/>
    <w:rsid w:val="00943818"/>
    <w:rsid w:val="00974B82"/>
    <w:rsid w:val="009774B6"/>
    <w:rsid w:val="00981FB5"/>
    <w:rsid w:val="00986CCB"/>
    <w:rsid w:val="00993FD2"/>
    <w:rsid w:val="009A1EDA"/>
    <w:rsid w:val="009A224D"/>
    <w:rsid w:val="009B0F08"/>
    <w:rsid w:val="009B4EAF"/>
    <w:rsid w:val="009C1A4E"/>
    <w:rsid w:val="009E3DEF"/>
    <w:rsid w:val="009F2824"/>
    <w:rsid w:val="00A15DF4"/>
    <w:rsid w:val="00A16857"/>
    <w:rsid w:val="00A2042D"/>
    <w:rsid w:val="00A27020"/>
    <w:rsid w:val="00A50811"/>
    <w:rsid w:val="00A6399E"/>
    <w:rsid w:val="00A67C95"/>
    <w:rsid w:val="00A806C6"/>
    <w:rsid w:val="00A81496"/>
    <w:rsid w:val="00A973F6"/>
    <w:rsid w:val="00AD798E"/>
    <w:rsid w:val="00B104BB"/>
    <w:rsid w:val="00B15789"/>
    <w:rsid w:val="00B24F4A"/>
    <w:rsid w:val="00B254BA"/>
    <w:rsid w:val="00B319A9"/>
    <w:rsid w:val="00B321CA"/>
    <w:rsid w:val="00B40FAC"/>
    <w:rsid w:val="00B560EB"/>
    <w:rsid w:val="00B662D2"/>
    <w:rsid w:val="00B85944"/>
    <w:rsid w:val="00BA4844"/>
    <w:rsid w:val="00BC40E6"/>
    <w:rsid w:val="00BE29D4"/>
    <w:rsid w:val="00BE4B25"/>
    <w:rsid w:val="00BF6C7D"/>
    <w:rsid w:val="00C05D53"/>
    <w:rsid w:val="00C210D2"/>
    <w:rsid w:val="00C40700"/>
    <w:rsid w:val="00C42C33"/>
    <w:rsid w:val="00C50FAA"/>
    <w:rsid w:val="00C663F8"/>
    <w:rsid w:val="00C72550"/>
    <w:rsid w:val="00CA3286"/>
    <w:rsid w:val="00CB4D3D"/>
    <w:rsid w:val="00CC6EF1"/>
    <w:rsid w:val="00CE36EA"/>
    <w:rsid w:val="00D01EDA"/>
    <w:rsid w:val="00D102CF"/>
    <w:rsid w:val="00D228B1"/>
    <w:rsid w:val="00D35F69"/>
    <w:rsid w:val="00D47593"/>
    <w:rsid w:val="00D54948"/>
    <w:rsid w:val="00D80418"/>
    <w:rsid w:val="00D979D3"/>
    <w:rsid w:val="00DB0194"/>
    <w:rsid w:val="00DB67BF"/>
    <w:rsid w:val="00DD139A"/>
    <w:rsid w:val="00DE071C"/>
    <w:rsid w:val="00E02E1E"/>
    <w:rsid w:val="00E17E13"/>
    <w:rsid w:val="00E43336"/>
    <w:rsid w:val="00E60EDB"/>
    <w:rsid w:val="00E66A04"/>
    <w:rsid w:val="00E8667F"/>
    <w:rsid w:val="00E96492"/>
    <w:rsid w:val="00EA0B1D"/>
    <w:rsid w:val="00EB16A9"/>
    <w:rsid w:val="00EC0ED9"/>
    <w:rsid w:val="00EC3467"/>
    <w:rsid w:val="00EE164D"/>
    <w:rsid w:val="00EF04F6"/>
    <w:rsid w:val="00EF4DC8"/>
    <w:rsid w:val="00EF6B26"/>
    <w:rsid w:val="00EF706D"/>
    <w:rsid w:val="00F1005F"/>
    <w:rsid w:val="00F12BC9"/>
    <w:rsid w:val="00F27201"/>
    <w:rsid w:val="00F27FB7"/>
    <w:rsid w:val="00F31317"/>
    <w:rsid w:val="00F413A4"/>
    <w:rsid w:val="00F45DEF"/>
    <w:rsid w:val="00F47238"/>
    <w:rsid w:val="00F73955"/>
    <w:rsid w:val="00FB2FF0"/>
    <w:rsid w:val="00FB4519"/>
    <w:rsid w:val="00FC0183"/>
    <w:rsid w:val="00FC2174"/>
    <w:rsid w:val="00FC5A56"/>
    <w:rsid w:val="00FD4CFB"/>
    <w:rsid w:val="00FD7365"/>
    <w:rsid w:val="00FE1B47"/>
    <w:rsid w:val="00FE3F82"/>
    <w:rsid w:val="00FE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E3F82"/>
    <w:pPr>
      <w:tabs>
        <w:tab w:val="left" w:pos="1560"/>
      </w:tabs>
      <w:spacing w:line="360" w:lineRule="auto"/>
      <w:jc w:val="both"/>
    </w:pPr>
    <w:rPr>
      <w:rFonts w:ascii="Century Gothic" w:hAnsi="Century Gothic" w:cs="Estrangelo Edessa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F27FB7"/>
    <w:pPr>
      <w:keepNext/>
      <w:numPr>
        <w:numId w:val="3"/>
      </w:numPr>
      <w:spacing w:before="240" w:after="60"/>
      <w:outlineLvl w:val="0"/>
    </w:pPr>
    <w:rPr>
      <w:bCs/>
      <w:caps/>
      <w:color w:val="000000"/>
      <w:szCs w:val="24"/>
      <w:lang w:val="es-MX" w:eastAsia="es-CL" w:bidi="he-IL"/>
    </w:rPr>
  </w:style>
  <w:style w:type="paragraph" w:styleId="Ttulo2">
    <w:name w:val="heading 2"/>
    <w:basedOn w:val="Normal"/>
    <w:next w:val="Normal"/>
    <w:autoRedefine/>
    <w:qFormat/>
    <w:rsid w:val="00F27FB7"/>
    <w:pPr>
      <w:keepNext/>
      <w:numPr>
        <w:ilvl w:val="1"/>
        <w:numId w:val="3"/>
      </w:numPr>
      <w:spacing w:before="240" w:after="60"/>
      <w:outlineLvl w:val="1"/>
    </w:pPr>
    <w:rPr>
      <w:rFonts w:cs="Arial"/>
      <w:bCs/>
      <w:iCs/>
      <w:sz w:val="22"/>
      <w:szCs w:val="28"/>
    </w:rPr>
  </w:style>
  <w:style w:type="paragraph" w:styleId="Ttulo3">
    <w:name w:val="heading 3"/>
    <w:basedOn w:val="Normal"/>
    <w:next w:val="Normal"/>
    <w:autoRedefine/>
    <w:qFormat/>
    <w:rsid w:val="00F27FB7"/>
    <w:pPr>
      <w:keepNext/>
      <w:numPr>
        <w:ilvl w:val="2"/>
        <w:numId w:val="3"/>
      </w:numPr>
      <w:outlineLvl w:val="2"/>
    </w:pPr>
    <w:rPr>
      <w:sz w:val="22"/>
      <w:lang w:eastAsia="es-CL"/>
    </w:rPr>
  </w:style>
  <w:style w:type="paragraph" w:styleId="Ttulo4">
    <w:name w:val="heading 4"/>
    <w:basedOn w:val="Normal"/>
    <w:next w:val="Normal"/>
    <w:autoRedefine/>
    <w:qFormat/>
    <w:rsid w:val="005026AC"/>
    <w:pPr>
      <w:keepNext/>
      <w:numPr>
        <w:ilvl w:val="3"/>
        <w:numId w:val="2"/>
      </w:numPr>
      <w:spacing w:before="60" w:after="60"/>
      <w:outlineLvl w:val="3"/>
    </w:pPr>
    <w:rPr>
      <w:position w:val="5"/>
      <w:sz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5026AC"/>
    <w:pPr>
      <w:tabs>
        <w:tab w:val="left" w:pos="600"/>
        <w:tab w:val="right" w:leader="dot" w:pos="8830"/>
      </w:tabs>
      <w:spacing w:before="120" w:after="60"/>
    </w:pPr>
    <w:rPr>
      <w:caps/>
      <w:lang w:eastAsia="es-CL"/>
    </w:rPr>
  </w:style>
  <w:style w:type="paragraph" w:styleId="TDC2">
    <w:name w:val="toc 2"/>
    <w:basedOn w:val="Normal"/>
    <w:next w:val="Normal"/>
    <w:autoRedefine/>
    <w:semiHidden/>
    <w:rsid w:val="008742DE"/>
    <w:pPr>
      <w:tabs>
        <w:tab w:val="left" w:pos="960"/>
        <w:tab w:val="right" w:leader="dot" w:pos="8828"/>
      </w:tabs>
      <w:spacing w:before="60" w:after="60"/>
    </w:pPr>
    <w:rPr>
      <w:lang w:eastAsia="es-CL"/>
    </w:rPr>
  </w:style>
  <w:style w:type="paragraph" w:styleId="TDC3">
    <w:name w:val="toc 3"/>
    <w:basedOn w:val="Normal"/>
    <w:next w:val="Normal"/>
    <w:autoRedefine/>
    <w:semiHidden/>
    <w:rsid w:val="00EF6B26"/>
    <w:pPr>
      <w:ind w:left="400"/>
    </w:pPr>
    <w:rPr>
      <w:lang w:eastAsia="es-CL"/>
    </w:rPr>
  </w:style>
  <w:style w:type="paragraph" w:styleId="TDC4">
    <w:name w:val="toc 4"/>
    <w:basedOn w:val="Normal"/>
    <w:next w:val="Normal"/>
    <w:autoRedefine/>
    <w:semiHidden/>
    <w:rsid w:val="00EF6B26"/>
    <w:pPr>
      <w:ind w:left="600"/>
    </w:pPr>
    <w:rPr>
      <w:lang w:eastAsia="es-CL"/>
    </w:rPr>
  </w:style>
  <w:style w:type="paragraph" w:customStyle="1" w:styleId="EstiloEstiloEstrangeloEdessa12ptNegritaNegroJustificadoInte">
    <w:name w:val="Estilo Estilo Estrangelo Edessa 12 pt Negrita Negro Justificado Inte..."/>
    <w:basedOn w:val="Normal"/>
    <w:rsid w:val="000D77B5"/>
    <w:rPr>
      <w:bCs/>
      <w:sz w:val="22"/>
    </w:rPr>
  </w:style>
  <w:style w:type="paragraph" w:customStyle="1" w:styleId="1Ttulo1">
    <w:name w:val="1. Título 1"/>
    <w:basedOn w:val="Ttulo1"/>
    <w:next w:val="Normal"/>
    <w:rsid w:val="000D77B5"/>
    <w:pPr>
      <w:numPr>
        <w:numId w:val="1"/>
      </w:numPr>
    </w:pPr>
    <w:rPr>
      <w:b/>
      <w:bCs w:val="0"/>
      <w:sz w:val="24"/>
    </w:rPr>
  </w:style>
  <w:style w:type="paragraph" w:customStyle="1" w:styleId="Listaa">
    <w:name w:val="Lista a"/>
    <w:basedOn w:val="Lista"/>
    <w:autoRedefine/>
    <w:rsid w:val="00FB2FF0"/>
    <w:pPr>
      <w:ind w:left="0" w:firstLine="0"/>
    </w:pPr>
    <w:rPr>
      <w:sz w:val="22"/>
    </w:rPr>
  </w:style>
  <w:style w:type="paragraph" w:styleId="Lista">
    <w:name w:val="List"/>
    <w:basedOn w:val="Normal"/>
    <w:rsid w:val="00FB2FF0"/>
    <w:pPr>
      <w:ind w:left="283" w:hanging="283"/>
    </w:pPr>
  </w:style>
  <w:style w:type="paragraph" w:styleId="Encabezado">
    <w:name w:val="header"/>
    <w:basedOn w:val="Normal"/>
    <w:rsid w:val="00D979D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979D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A1E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5282"/>
    <w:pPr>
      <w:tabs>
        <w:tab w:val="left" w:pos="1560"/>
      </w:tabs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5744A5"/>
    <w:rPr>
      <w:rFonts w:ascii="Century Gothic" w:hAnsi="Century Gothic" w:cs="Estrangelo Edessa"/>
      <w:b/>
      <w:sz w:val="28"/>
      <w:szCs w:val="28"/>
      <w:lang w:val="es-ES_tradnl"/>
    </w:rPr>
  </w:style>
  <w:style w:type="character" w:styleId="nfasis">
    <w:name w:val="Emphasis"/>
    <w:uiPriority w:val="20"/>
    <w:qFormat/>
    <w:rsid w:val="00471E5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97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/>
    </w:rPr>
  </w:style>
  <w:style w:type="character" w:customStyle="1" w:styleId="HTMLconformatoprevioCar">
    <w:name w:val="HTML con formato previo Car"/>
    <w:link w:val="HTMLconformatoprevio"/>
    <w:uiPriority w:val="99"/>
    <w:rsid w:val="00397963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A67C95"/>
    <w:pPr>
      <w:ind w:left="708"/>
    </w:pPr>
  </w:style>
  <w:style w:type="paragraph" w:styleId="NormalWeb">
    <w:name w:val="Normal (Web)"/>
    <w:basedOn w:val="Normal"/>
    <w:uiPriority w:val="99"/>
    <w:rsid w:val="000C669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uiPriority w:val="99"/>
    <w:semiHidden/>
    <w:unhideWhenUsed/>
    <w:rsid w:val="00C40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E3F82"/>
    <w:pPr>
      <w:tabs>
        <w:tab w:val="left" w:pos="1560"/>
      </w:tabs>
      <w:spacing w:line="360" w:lineRule="auto"/>
      <w:jc w:val="both"/>
    </w:pPr>
    <w:rPr>
      <w:rFonts w:ascii="Century Gothic" w:hAnsi="Century Gothic" w:cs="Estrangelo Edessa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F27FB7"/>
    <w:pPr>
      <w:keepNext/>
      <w:numPr>
        <w:numId w:val="3"/>
      </w:numPr>
      <w:spacing w:before="240" w:after="60"/>
      <w:outlineLvl w:val="0"/>
    </w:pPr>
    <w:rPr>
      <w:bCs/>
      <w:caps/>
      <w:color w:val="000000"/>
      <w:szCs w:val="24"/>
      <w:lang w:val="es-MX" w:eastAsia="es-CL" w:bidi="he-IL"/>
    </w:rPr>
  </w:style>
  <w:style w:type="paragraph" w:styleId="Ttulo2">
    <w:name w:val="heading 2"/>
    <w:basedOn w:val="Normal"/>
    <w:next w:val="Normal"/>
    <w:autoRedefine/>
    <w:qFormat/>
    <w:rsid w:val="00F27FB7"/>
    <w:pPr>
      <w:keepNext/>
      <w:numPr>
        <w:ilvl w:val="1"/>
        <w:numId w:val="3"/>
      </w:numPr>
      <w:spacing w:before="240" w:after="60"/>
      <w:outlineLvl w:val="1"/>
    </w:pPr>
    <w:rPr>
      <w:rFonts w:cs="Arial"/>
      <w:bCs/>
      <w:iCs/>
      <w:sz w:val="22"/>
      <w:szCs w:val="28"/>
    </w:rPr>
  </w:style>
  <w:style w:type="paragraph" w:styleId="Ttulo3">
    <w:name w:val="heading 3"/>
    <w:basedOn w:val="Normal"/>
    <w:next w:val="Normal"/>
    <w:autoRedefine/>
    <w:qFormat/>
    <w:rsid w:val="00F27FB7"/>
    <w:pPr>
      <w:keepNext/>
      <w:numPr>
        <w:ilvl w:val="2"/>
        <w:numId w:val="3"/>
      </w:numPr>
      <w:outlineLvl w:val="2"/>
    </w:pPr>
    <w:rPr>
      <w:sz w:val="22"/>
      <w:lang w:eastAsia="es-CL"/>
    </w:rPr>
  </w:style>
  <w:style w:type="paragraph" w:styleId="Ttulo4">
    <w:name w:val="heading 4"/>
    <w:basedOn w:val="Normal"/>
    <w:next w:val="Normal"/>
    <w:autoRedefine/>
    <w:qFormat/>
    <w:rsid w:val="005026AC"/>
    <w:pPr>
      <w:keepNext/>
      <w:numPr>
        <w:ilvl w:val="3"/>
        <w:numId w:val="2"/>
      </w:numPr>
      <w:spacing w:before="60" w:after="60"/>
      <w:outlineLvl w:val="3"/>
    </w:pPr>
    <w:rPr>
      <w:position w:val="5"/>
      <w:sz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5026AC"/>
    <w:pPr>
      <w:tabs>
        <w:tab w:val="left" w:pos="600"/>
        <w:tab w:val="right" w:leader="dot" w:pos="8830"/>
      </w:tabs>
      <w:spacing w:before="120" w:after="60"/>
    </w:pPr>
    <w:rPr>
      <w:caps/>
      <w:lang w:eastAsia="es-CL"/>
    </w:rPr>
  </w:style>
  <w:style w:type="paragraph" w:styleId="TDC2">
    <w:name w:val="toc 2"/>
    <w:basedOn w:val="Normal"/>
    <w:next w:val="Normal"/>
    <w:autoRedefine/>
    <w:semiHidden/>
    <w:rsid w:val="008742DE"/>
    <w:pPr>
      <w:tabs>
        <w:tab w:val="left" w:pos="960"/>
        <w:tab w:val="right" w:leader="dot" w:pos="8828"/>
      </w:tabs>
      <w:spacing w:before="60" w:after="60"/>
    </w:pPr>
    <w:rPr>
      <w:lang w:eastAsia="es-CL"/>
    </w:rPr>
  </w:style>
  <w:style w:type="paragraph" w:styleId="TDC3">
    <w:name w:val="toc 3"/>
    <w:basedOn w:val="Normal"/>
    <w:next w:val="Normal"/>
    <w:autoRedefine/>
    <w:semiHidden/>
    <w:rsid w:val="00EF6B26"/>
    <w:pPr>
      <w:ind w:left="400"/>
    </w:pPr>
    <w:rPr>
      <w:lang w:eastAsia="es-CL"/>
    </w:rPr>
  </w:style>
  <w:style w:type="paragraph" w:styleId="TDC4">
    <w:name w:val="toc 4"/>
    <w:basedOn w:val="Normal"/>
    <w:next w:val="Normal"/>
    <w:autoRedefine/>
    <w:semiHidden/>
    <w:rsid w:val="00EF6B26"/>
    <w:pPr>
      <w:ind w:left="600"/>
    </w:pPr>
    <w:rPr>
      <w:lang w:eastAsia="es-CL"/>
    </w:rPr>
  </w:style>
  <w:style w:type="paragraph" w:customStyle="1" w:styleId="EstiloEstiloEstrangeloEdessa12ptNegritaNegroJustificadoInte">
    <w:name w:val="Estilo Estilo Estrangelo Edessa 12 pt Negrita Negro Justificado Inte..."/>
    <w:basedOn w:val="Normal"/>
    <w:rsid w:val="000D77B5"/>
    <w:rPr>
      <w:bCs/>
      <w:sz w:val="22"/>
    </w:rPr>
  </w:style>
  <w:style w:type="paragraph" w:customStyle="1" w:styleId="1Ttulo1">
    <w:name w:val="1. Título 1"/>
    <w:basedOn w:val="Ttulo1"/>
    <w:next w:val="Normal"/>
    <w:rsid w:val="000D77B5"/>
    <w:pPr>
      <w:numPr>
        <w:numId w:val="1"/>
      </w:numPr>
    </w:pPr>
    <w:rPr>
      <w:b/>
      <w:bCs w:val="0"/>
      <w:sz w:val="24"/>
    </w:rPr>
  </w:style>
  <w:style w:type="paragraph" w:customStyle="1" w:styleId="Listaa">
    <w:name w:val="Lista a"/>
    <w:basedOn w:val="Lista"/>
    <w:autoRedefine/>
    <w:rsid w:val="00FB2FF0"/>
    <w:pPr>
      <w:ind w:left="0" w:firstLine="0"/>
    </w:pPr>
    <w:rPr>
      <w:sz w:val="22"/>
    </w:rPr>
  </w:style>
  <w:style w:type="paragraph" w:styleId="Lista">
    <w:name w:val="List"/>
    <w:basedOn w:val="Normal"/>
    <w:rsid w:val="00FB2FF0"/>
    <w:pPr>
      <w:ind w:left="283" w:hanging="283"/>
    </w:pPr>
  </w:style>
  <w:style w:type="paragraph" w:styleId="Encabezado">
    <w:name w:val="header"/>
    <w:basedOn w:val="Normal"/>
    <w:rsid w:val="00D979D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979D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A1E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5282"/>
    <w:pPr>
      <w:tabs>
        <w:tab w:val="left" w:pos="1560"/>
      </w:tabs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744A5"/>
    <w:rPr>
      <w:rFonts w:ascii="Century Gothic" w:hAnsi="Century Gothic" w:cs="Estrangelo Edessa"/>
      <w:b/>
      <w:sz w:val="28"/>
      <w:szCs w:val="28"/>
      <w:lang w:val="es-ES_tradnl"/>
    </w:rPr>
  </w:style>
  <w:style w:type="character" w:styleId="nfasis">
    <w:name w:val="Emphasis"/>
    <w:uiPriority w:val="20"/>
    <w:qFormat/>
    <w:rsid w:val="00471E5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97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/>
    </w:rPr>
  </w:style>
  <w:style w:type="character" w:customStyle="1" w:styleId="HTMLconformatoprevioCar">
    <w:name w:val="HTML con formato previo Car"/>
    <w:link w:val="HTMLconformatoprevio"/>
    <w:uiPriority w:val="99"/>
    <w:rsid w:val="00397963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A67C95"/>
    <w:pPr>
      <w:ind w:left="708"/>
    </w:pPr>
  </w:style>
  <w:style w:type="paragraph" w:styleId="NormalWeb">
    <w:name w:val="Normal (Web)"/>
    <w:basedOn w:val="Normal"/>
    <w:uiPriority w:val="99"/>
    <w:rsid w:val="000C669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uiPriority w:val="99"/>
    <w:semiHidden/>
    <w:unhideWhenUsed/>
    <w:rsid w:val="00C40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nsparencia.municasablanca.c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ortaltransparencia.cl/PortalPdT/web/guest/directorio-de-organismos-regulados?p_p_id=pdtorganismos_WAR_pdtorganismosportlet&amp;orgcode=3a889890b31790d22f368b3389a6c95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 / 001 / 2009</vt:lpstr>
    </vt:vector>
  </TitlesOfParts>
  <Company>Hewlett-Packard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/ 001 / 2009</dc:title>
  <dc:creator>Luis Pacheco</dc:creator>
  <cp:lastModifiedBy>lpulgar</cp:lastModifiedBy>
  <cp:revision>3</cp:revision>
  <cp:lastPrinted>2015-07-01T19:01:00Z</cp:lastPrinted>
  <dcterms:created xsi:type="dcterms:W3CDTF">2015-06-30T20:36:00Z</dcterms:created>
  <dcterms:modified xsi:type="dcterms:W3CDTF">2015-07-01T19:10:00Z</dcterms:modified>
</cp:coreProperties>
</file>